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E2858" w:rsidRPr="006E56D6" w:rsidRDefault="00AE2858" w:rsidP="00AE2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06-2/245-18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23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октобар 2018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AE2858" w:rsidRPr="006E56D6" w:rsidRDefault="008F4CF5" w:rsidP="00AE285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32.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СЕДНИЦЕ ОДБОРА ЗА ПРИВРЕДУ, РЕГИОНАЛНИ РАЗВОЈ, ТРГОВИНУ, ТУРИЗАМ И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ЕНЕРГЕТИКУ, ОДРЖАНЕ 17. ОКТОБРА 2018</w:t>
      </w:r>
      <w:r w:rsidR="00AE2858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Седница је почела у 11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 Одбора: Александра Томић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Станислава Јаношевић, Студенка Ковачевић, Зоран Бојанић, Снежана Р. Петровић и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Чарапић.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</w:t>
      </w:r>
      <w:r w:rsidR="008F4CF5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ици чланова Одбора: Милимир Вујадиновић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(зменик члана Одбора Јелене Мијатовић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Наташа Михаиловић Вацић (заменик члана Одбора Владимира Маринковића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Новица Тончев,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Томислав Љубеновић, 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Бранислав Михајловић, Дејан Николић,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 w:rsidR="00870E03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, Горица Гајић, Војислав Вујић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Станковић, нити њихови заменици.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</w:t>
      </w:r>
      <w:r w:rsidR="00047861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једногласно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</w:t>
      </w:r>
    </w:p>
    <w:p w:rsidR="00AE2858" w:rsidRPr="006E56D6" w:rsidRDefault="00AE2858" w:rsidP="00AE28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E2858" w:rsidRPr="006E56D6" w:rsidRDefault="00AE2858" w:rsidP="00AE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6E56D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E56D6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DB1095" w:rsidRPr="006E56D6" w:rsidRDefault="00DB1095" w:rsidP="00AE28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095" w:rsidRPr="006E56D6" w:rsidRDefault="00DB1095" w:rsidP="00DB1095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6E56D6">
        <w:rPr>
          <w:rFonts w:cs="Times New Roman"/>
          <w:sz w:val="24"/>
          <w:szCs w:val="24"/>
          <w:lang w:val="sr-Cyrl-RS"/>
        </w:rPr>
        <w:t>Одређивање два члана делегације Одбора за учешће на састанку Парламентарног пленума Енергетске заједнице;</w:t>
      </w:r>
    </w:p>
    <w:p w:rsidR="00DB1095" w:rsidRPr="006E56D6" w:rsidRDefault="00DB1095" w:rsidP="00DB1095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  <w:lang w:val="sr-Cyrl-RS"/>
        </w:rPr>
      </w:pPr>
      <w:r w:rsidRPr="006E56D6">
        <w:rPr>
          <w:rFonts w:cs="Times New Roman"/>
          <w:sz w:val="24"/>
          <w:szCs w:val="24"/>
          <w:lang w:val="sr-Cyrl-RS"/>
        </w:rPr>
        <w:t>Разно.</w:t>
      </w:r>
    </w:p>
    <w:p w:rsidR="00DB1095" w:rsidRPr="006E56D6" w:rsidRDefault="00047861" w:rsidP="00DB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47861" w:rsidRPr="006E56D6" w:rsidRDefault="00047861" w:rsidP="00DB109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DB1095" w:rsidRPr="00EC50B4" w:rsidRDefault="00DB1095" w:rsidP="006E56D6">
      <w:pPr>
        <w:rPr>
          <w:rFonts w:ascii="Times New Roman" w:hAnsi="Times New Roman" w:cs="Times New Roman"/>
          <w:sz w:val="24"/>
          <w:szCs w:val="24"/>
        </w:rPr>
      </w:pPr>
      <w:r w:rsidRPr="00EC50B4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</w:t>
      </w:r>
      <w:r w:rsidRPr="006E56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56D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– </w:t>
      </w:r>
      <w:r w:rsidRPr="00EC50B4">
        <w:rPr>
          <w:rFonts w:ascii="Times New Roman" w:hAnsi="Times New Roman" w:cs="Times New Roman"/>
          <w:sz w:val="24"/>
          <w:szCs w:val="24"/>
          <w:lang w:val="sr-Cyrl-RS"/>
        </w:rPr>
        <w:t>Одређивање два члана делегације Одбора за учешће на састанку Парламентарн</w:t>
      </w:r>
      <w:r w:rsidR="00EC50B4">
        <w:rPr>
          <w:rFonts w:ascii="Times New Roman" w:hAnsi="Times New Roman" w:cs="Times New Roman"/>
          <w:sz w:val="24"/>
          <w:szCs w:val="24"/>
          <w:lang w:val="sr-Cyrl-RS"/>
        </w:rPr>
        <w:t>ог пленума Енергетске заједнице</w:t>
      </w:r>
    </w:p>
    <w:p w:rsidR="00DE631A" w:rsidRDefault="0045720B" w:rsidP="00036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7861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обавестила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ће се с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астанак Парламентарног 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пленума Енергетске заједнице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>, који ће бити посвећен обновљивим изворима енергије,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одржати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28. новембра 2018.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у Скопљу, у Македонији.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Истовремено, то ће бити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аједничк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седниц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Парламентарног пленума ЕнЗ и </w:t>
      </w:r>
      <w:proofErr w:type="spellStart"/>
      <w:r w:rsidR="00036FDB">
        <w:rPr>
          <w:rFonts w:ascii="Times New Roman" w:eastAsia="Times New Roman" w:hAnsi="Times New Roman" w:cs="Times New Roman"/>
          <w:sz w:val="24"/>
          <w:szCs w:val="24"/>
        </w:rPr>
        <w:t>Парламентарн</w:t>
      </w:r>
      <w:proofErr w:type="spellEnd"/>
      <w:r w:rsidR="00036FD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036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6FDB">
        <w:rPr>
          <w:rFonts w:ascii="Times New Roman" w:eastAsia="Times New Roman" w:hAnsi="Times New Roman" w:cs="Times New Roman"/>
          <w:sz w:val="24"/>
          <w:szCs w:val="24"/>
        </w:rPr>
        <w:t>скупштин</w:t>
      </w:r>
      <w:proofErr w:type="spellEnd"/>
      <w:r w:rsidR="00036FDB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едитерана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Циљ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заједничке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седнице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размена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искустава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погледу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стварања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адекватног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законског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оквира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производњу енергије из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обновљи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вих извора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36F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њим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повезаних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правн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регулаторн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институционалн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их и финансијских изазова. 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позивном писму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стоји и обавештење о одржавању  Другог Парламентарног форума Југоисточне Европе о енергетској ефикасности и клими, који је заказан за 27. новембар у Скопљу</w:t>
      </w:r>
      <w:r w:rsidR="00DE631A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 који још није достављен позив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45720B" w:rsidRPr="006E56D6" w:rsidRDefault="00DE631A" w:rsidP="00DE631A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Подсетила је да је 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Министарски савет ЕнЗ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састанку одржаном 16. октобра 2015. године у Тирани, донео Одлуку о успостављању редовних састанака 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Парламентарног пленума ЕнЗ, који чине по два члана парламената држава потписница Уговора о оснивању Енергетске заједнице и чланови Европског парламента. Парламентарни пленум ЕнЗ прати примену Уговора о оснивању Енергетске заједнице, активно пружа подршку примени и остварењу циљева Уговора и ради на јачању демократског легитимитета и транспарентности процеса у ЕнЗ. </w:t>
      </w:r>
      <w:r w:rsidR="00036F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поред тога, 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Секретаријат ЕнЗ, на основу члана 52. Закона о ратификацији Уговора о оснивању Енергетске заједнице 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>(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>„</w:t>
      </w:r>
      <w:proofErr w:type="spellStart"/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>Сл</w:t>
      </w:r>
      <w:proofErr w:type="spellEnd"/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>ужбени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>гласник</w:t>
      </w:r>
      <w:proofErr w:type="spellEnd"/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 xml:space="preserve"> РС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>“,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>бр</w:t>
      </w:r>
      <w:proofErr w:type="spellEnd"/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>ој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</w:rPr>
        <w:t xml:space="preserve"> 62/06)</w:t>
      </w:r>
      <w:r w:rsidR="0045720B" w:rsidRPr="006E56D6">
        <w:rPr>
          <w:rFonts w:ascii="Times New Roman" w:eastAsiaTheme="minorEastAsia" w:hAnsi="Times New Roman" w:cs="Times New Roman"/>
          <w:bCs/>
          <w:spacing w:val="-4"/>
          <w:sz w:val="24"/>
          <w:szCs w:val="24"/>
          <w:lang w:val="sr-Cyrl-RS"/>
        </w:rPr>
        <w:t xml:space="preserve">, 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доставља и представља редаван годишњи извештај Министарског савета ЕнЗ о напретку Републике Србије у имплементацији пакета прописа Енергетске заједнице Одбору Народне скупштине за привреду, регионални развој, трговину, туризам и енергетику. </w:t>
      </w:r>
    </w:p>
    <w:p w:rsidR="00036FDB" w:rsidRDefault="00036FDB" w:rsidP="00036F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 сада су у раду Парламентарног 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пленума ЕнЗ учествовали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др 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ринковић,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Александра Томи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ћ и Снежана Р.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као и народни посланик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Жарко Мићин. </w:t>
      </w:r>
    </w:p>
    <w:p w:rsidR="00036FDB" w:rsidRDefault="00036FDB" w:rsidP="00036F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дник је обавестила да је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Владимир Маринковић 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оправдано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спречен да присуствује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седници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, али да је спреман да учествује на овом састанку као члан Парламентарног пленума</w:t>
      </w:r>
      <w:r w:rsidR="00DE631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ЕнЗ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5720B" w:rsidRPr="006E56D6" w:rsidRDefault="00036FDB" w:rsidP="00036FDB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Р.</w:t>
      </w:r>
      <w:r w:rsidR="0045720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6F92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Петровић је прихватила</w:t>
      </w:r>
      <w:r w:rsidR="003C6D5F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председника да учествује на састанку.</w:t>
      </w:r>
    </w:p>
    <w:p w:rsidR="00DB6F92" w:rsidRPr="00EC50B4" w:rsidRDefault="00DB6F92" w:rsidP="00DB6F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Одбор је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једногласно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36FDB">
        <w:rPr>
          <w:rFonts w:ascii="Times New Roman" w:eastAsia="Times New Roman" w:hAnsi="Times New Roman" w:cs="Times New Roman"/>
          <w:sz w:val="24"/>
          <w:szCs w:val="24"/>
          <w:lang w:val="ru-RU"/>
        </w:rPr>
        <w:t>одредио</w:t>
      </w:r>
      <w:r w:rsidR="007070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проф. др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Владимир</w:t>
      </w:r>
      <w:r w:rsidR="0070704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Маринковић</w:t>
      </w:r>
      <w:r w:rsidR="0070704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Снежан</w:t>
      </w:r>
      <w:r w:rsidR="00707042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</w:t>
      </w:r>
      <w:r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Петровић 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>за учешће на састанку</w:t>
      </w:r>
      <w:r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Парламентарног пленума Енергетске заједнице</w:t>
      </w:r>
      <w:r w:rsidR="00707042" w:rsidRPr="00EC50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Скопљу 28. новембра 2018. године. </w:t>
      </w:r>
    </w:p>
    <w:p w:rsidR="00C82F6B" w:rsidRPr="00EC50B4" w:rsidRDefault="00C82F6B" w:rsidP="0045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33DB5" w:rsidRPr="00EC50B4" w:rsidRDefault="00133DB5" w:rsidP="0045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80828" w:rsidRPr="00EC50B4" w:rsidRDefault="00DE631A" w:rsidP="00DE631A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C50B4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Друга тачка:</w:t>
      </w:r>
      <w:r w:rsidRPr="00EC5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82F6B" w:rsidRPr="00EC50B4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Разно.</w:t>
      </w:r>
    </w:p>
    <w:p w:rsidR="0045720B" w:rsidRPr="006E56D6" w:rsidRDefault="00707042" w:rsidP="00707042">
      <w:pPr>
        <w:tabs>
          <w:tab w:val="left" w:pos="1418"/>
        </w:tabs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EC50B4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08643C" w:rsidRPr="00EC50B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8643C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оквиру</w:t>
      </w:r>
      <w:r w:rsidR="00C82F6B"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ове тачке дневног реда  није било предлога, питања ни дискусије.</w:t>
      </w:r>
    </w:p>
    <w:p w:rsidR="00DB1095" w:rsidRPr="006E56D6" w:rsidRDefault="00DB1095" w:rsidP="00DB10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47861" w:rsidRPr="006E56D6" w:rsidRDefault="00047861" w:rsidP="0004786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E56D6">
        <w:rPr>
          <w:rFonts w:ascii="Times New Roman" w:eastAsia="Times New Roman" w:hAnsi="Times New Roman" w:cs="Times New Roman"/>
          <w:sz w:val="24"/>
          <w:szCs w:val="24"/>
        </w:rPr>
        <w:t>закључена</w:t>
      </w:r>
      <w:proofErr w:type="spellEnd"/>
      <w:r w:rsidRPr="006E56D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>11</w:t>
      </w:r>
      <w:r w:rsidR="0070704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6</w:t>
      </w:r>
      <w:r w:rsidRPr="006E56D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Pr="006E56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861" w:rsidRPr="006E56D6" w:rsidRDefault="00047861" w:rsidP="00047861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07042" w:rsidRDefault="00707042" w:rsidP="0070704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 w:rsidRPr="00D0741B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707042" w:rsidRDefault="00707042" w:rsidP="0070704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042" w:rsidRPr="00D0741B" w:rsidRDefault="00707042" w:rsidP="0070704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042" w:rsidRPr="00D0741B" w:rsidRDefault="00707042" w:rsidP="00707042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07042" w:rsidRPr="00D0741B" w:rsidRDefault="00707042" w:rsidP="0070704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ПРЕДСЕДНИК</w:t>
      </w:r>
    </w:p>
    <w:p w:rsidR="00707042" w:rsidRPr="00D0741B" w:rsidRDefault="00707042" w:rsidP="00707042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 Снежана Б. Петровић</w:t>
      </w:r>
    </w:p>
    <w:p w:rsidR="00707042" w:rsidRPr="00D0741B" w:rsidRDefault="00707042" w:rsidP="0070704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82F6B" w:rsidRPr="006E56D6" w:rsidRDefault="00C82F6B" w:rsidP="0070704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82F6B" w:rsidRPr="006E56D6" w:rsidSect="00707042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8F" w:rsidRDefault="00EA748F" w:rsidP="00707042">
      <w:pPr>
        <w:spacing w:after="0" w:line="240" w:lineRule="auto"/>
      </w:pPr>
      <w:r>
        <w:separator/>
      </w:r>
    </w:p>
  </w:endnote>
  <w:endnote w:type="continuationSeparator" w:id="0">
    <w:p w:rsidR="00EA748F" w:rsidRDefault="00EA748F" w:rsidP="00707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8F" w:rsidRDefault="00EA748F" w:rsidP="00707042">
      <w:pPr>
        <w:spacing w:after="0" w:line="240" w:lineRule="auto"/>
      </w:pPr>
      <w:r>
        <w:separator/>
      </w:r>
    </w:p>
  </w:footnote>
  <w:footnote w:type="continuationSeparator" w:id="0">
    <w:p w:rsidR="00EA748F" w:rsidRDefault="00EA748F" w:rsidP="00707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0244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07042" w:rsidRDefault="007070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0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7042" w:rsidRDefault="007070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D30"/>
    <w:multiLevelType w:val="hybridMultilevel"/>
    <w:tmpl w:val="81DEA2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036B"/>
    <w:multiLevelType w:val="hybridMultilevel"/>
    <w:tmpl w:val="261C7F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D7971"/>
    <w:multiLevelType w:val="hybridMultilevel"/>
    <w:tmpl w:val="A45A7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58"/>
    <w:rsid w:val="00022080"/>
    <w:rsid w:val="00036FDB"/>
    <w:rsid w:val="00047861"/>
    <w:rsid w:val="00064A10"/>
    <w:rsid w:val="0008643C"/>
    <w:rsid w:val="00133DB5"/>
    <w:rsid w:val="003C6D5F"/>
    <w:rsid w:val="0045720B"/>
    <w:rsid w:val="006E56D6"/>
    <w:rsid w:val="00707042"/>
    <w:rsid w:val="00870E03"/>
    <w:rsid w:val="008A3780"/>
    <w:rsid w:val="008F4CF5"/>
    <w:rsid w:val="00980828"/>
    <w:rsid w:val="00A65BF9"/>
    <w:rsid w:val="00AE2858"/>
    <w:rsid w:val="00C82F6B"/>
    <w:rsid w:val="00D374B5"/>
    <w:rsid w:val="00D47D6C"/>
    <w:rsid w:val="00DB1095"/>
    <w:rsid w:val="00DB6F92"/>
    <w:rsid w:val="00DE631A"/>
    <w:rsid w:val="00EA748F"/>
    <w:rsid w:val="00EC0F04"/>
    <w:rsid w:val="00EC50B4"/>
    <w:rsid w:val="00F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9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70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2"/>
  </w:style>
  <w:style w:type="paragraph" w:styleId="Footer">
    <w:name w:val="footer"/>
    <w:basedOn w:val="Normal"/>
    <w:link w:val="FooterChar"/>
    <w:uiPriority w:val="99"/>
    <w:unhideWhenUsed/>
    <w:rsid w:val="0070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2"/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095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70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042"/>
  </w:style>
  <w:style w:type="paragraph" w:styleId="Footer">
    <w:name w:val="footer"/>
    <w:basedOn w:val="Normal"/>
    <w:link w:val="FooterChar"/>
    <w:uiPriority w:val="99"/>
    <w:unhideWhenUsed/>
    <w:rsid w:val="00707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042"/>
  </w:style>
  <w:style w:type="paragraph" w:styleId="BalloonText">
    <w:name w:val="Balloon Text"/>
    <w:basedOn w:val="Normal"/>
    <w:link w:val="BalloonTextChar"/>
    <w:uiPriority w:val="99"/>
    <w:semiHidden/>
    <w:unhideWhenUsed/>
    <w:rsid w:val="00EC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5</cp:revision>
  <cp:lastPrinted>2018-11-26T09:35:00Z</cp:lastPrinted>
  <dcterms:created xsi:type="dcterms:W3CDTF">2018-10-26T13:10:00Z</dcterms:created>
  <dcterms:modified xsi:type="dcterms:W3CDTF">2018-11-26T09:36:00Z</dcterms:modified>
</cp:coreProperties>
</file>